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1C" w:rsidRPr="004C3820" w:rsidRDefault="00BB4F96" w:rsidP="00364DA1">
      <w:pPr>
        <w:tabs>
          <w:tab w:val="left" w:pos="567"/>
        </w:tabs>
        <w:spacing w:after="0"/>
        <w:ind w:left="284"/>
        <w:jc w:val="center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26F14172" wp14:editId="10686E83">
            <wp:simplePos x="0" y="0"/>
            <wp:positionH relativeFrom="column">
              <wp:posOffset>150919</wp:posOffset>
            </wp:positionH>
            <wp:positionV relativeFrom="paragraph">
              <wp:posOffset>4022</wp:posOffset>
            </wp:positionV>
            <wp:extent cx="431800" cy="510695"/>
            <wp:effectExtent l="0" t="0" r="6350" b="3810"/>
            <wp:wrapNone/>
            <wp:docPr id="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53" cy="51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ED0833A" wp14:editId="20473AB6">
                <wp:simplePos x="0" y="0"/>
                <wp:positionH relativeFrom="column">
                  <wp:posOffset>-44450</wp:posOffset>
                </wp:positionH>
                <wp:positionV relativeFrom="paragraph">
                  <wp:posOffset>-50800</wp:posOffset>
                </wp:positionV>
                <wp:extent cx="4718050" cy="6915150"/>
                <wp:effectExtent l="22225" t="15875" r="22225" b="222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.5pt;margin-top:-4pt;width:371.5pt;height:544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" strokeweight="2.25pt"/>
            </w:pict>
          </mc:Fallback>
        </mc:AlternateContent>
      </w:r>
      <w:r w:rsidR="0066491C" w:rsidRPr="004C3820">
        <w:rPr>
          <w:b/>
          <w:noProof/>
          <w:sz w:val="36"/>
          <w:szCs w:val="36"/>
        </w:rPr>
        <w:t>COLÉGIO VIRGEM  IMACULADA</w:t>
      </w:r>
    </w:p>
    <w:p w:rsidR="004C0839" w:rsidRDefault="00C1770D" w:rsidP="0066491C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  <w:r>
        <w:rPr>
          <w:b/>
          <w:color w:val="000000"/>
          <w:lang w:val="pt-BR"/>
        </w:rPr>
        <w:t xml:space="preserve">  </w:t>
      </w:r>
      <w:r w:rsidRPr="001E065E">
        <w:rPr>
          <w:b/>
          <w:color w:val="000000"/>
        </w:rPr>
        <w:t>Viver CVI – Tradição e Qualidade.</w:t>
      </w:r>
    </w:p>
    <w:p w:rsidR="00301EA2" w:rsidRPr="00FA0391" w:rsidRDefault="00301EA2" w:rsidP="00797F48">
      <w:pPr>
        <w:tabs>
          <w:tab w:val="left" w:pos="567"/>
        </w:tabs>
        <w:spacing w:after="0"/>
        <w:ind w:left="284"/>
        <w:rPr>
          <w:rFonts w:ascii="Arial" w:eastAsia="Batang" w:hAnsi="Arial" w:cs="Arial"/>
          <w:sz w:val="10"/>
          <w:szCs w:val="10"/>
        </w:rPr>
      </w:pPr>
    </w:p>
    <w:p w:rsidR="00DF54B6" w:rsidRPr="00DF54B6" w:rsidRDefault="00FA0391" w:rsidP="00DF54B6">
      <w:pPr>
        <w:pStyle w:val="PargrafodaLista"/>
        <w:tabs>
          <w:tab w:val="left" w:pos="567"/>
        </w:tabs>
        <w:spacing w:after="0"/>
        <w:ind w:left="284" w:right="197"/>
        <w:jc w:val="both"/>
        <w:rPr>
          <w:rFonts w:ascii="Arial" w:eastAsia="Batang" w:hAnsi="Arial" w:cs="Arial"/>
          <w:sz w:val="8"/>
          <w:szCs w:val="8"/>
        </w:rPr>
      </w:pPr>
      <w:r>
        <w:rPr>
          <w:sz w:val="24"/>
          <w:szCs w:val="24"/>
          <w:lang w:val="x-non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6" type="#_x0000_t161" style="position:absolute;left:0;text-align:left;margin-left:233.9pt;margin-top:1.1pt;width:125.35pt;height:18.9pt;z-index:251658240" adj="5665" fillcolor="black">
            <v:shadow color="#868686"/>
            <v:textpath style="font-family:&quot;Gill Sans MT&quot;;font-size:14pt;v-text-kern:t" trim="t" fitpath="t" xscale="f" string="3ª série /Médio."/>
            <w10:wrap type="square"/>
          </v:shape>
        </w:pict>
      </w:r>
    </w:p>
    <w:p w:rsidR="00940228" w:rsidRPr="00306BD1" w:rsidRDefault="00BB4F96" w:rsidP="00797F48">
      <w:pPr>
        <w:pStyle w:val="PargrafodaLista"/>
        <w:tabs>
          <w:tab w:val="left" w:pos="426"/>
        </w:tabs>
        <w:spacing w:after="0"/>
        <w:ind w:left="284" w:right="197"/>
        <w:jc w:val="both"/>
        <w:rPr>
          <w:rFonts w:ascii="Arial" w:eastAsia="Batang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3BDC752" wp14:editId="02948D47">
                <wp:simplePos x="0" y="0"/>
                <wp:positionH relativeFrom="column">
                  <wp:posOffset>-154940</wp:posOffset>
                </wp:positionH>
                <wp:positionV relativeFrom="paragraph">
                  <wp:posOffset>0</wp:posOffset>
                </wp:positionV>
                <wp:extent cx="1927225" cy="262890"/>
                <wp:effectExtent l="6985" t="9525" r="8890" b="1333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225" cy="262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12.2pt;margin-top:0;width:151.75pt;height:20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" fillcolor="#d8d8d8"/>
            </w:pict>
          </mc:Fallback>
        </mc:AlternateContent>
      </w:r>
      <w:r w:rsidR="00797F48" w:rsidRPr="00306BD1">
        <w:rPr>
          <w:rFonts w:ascii="Bradley Hand ITC" w:hAnsi="Bradley Hand ITC" w:cs="Arabic Typesetting"/>
          <w:b/>
          <w:sz w:val="28"/>
          <w:szCs w:val="28"/>
        </w:rPr>
        <w:t>PORTUGUÊS</w:t>
      </w:r>
    </w:p>
    <w:p w:rsidR="00797F48" w:rsidRPr="00306BD1" w:rsidRDefault="00797F48" w:rsidP="00FA0391">
      <w:pPr>
        <w:tabs>
          <w:tab w:val="left" w:pos="426"/>
        </w:tabs>
        <w:spacing w:after="0" w:line="240" w:lineRule="auto"/>
        <w:ind w:left="284"/>
        <w:rPr>
          <w:rFonts w:ascii="Arial" w:eastAsia="SimSun" w:hAnsi="Arial" w:cs="Arial"/>
          <w:b/>
          <w:sz w:val="16"/>
          <w:szCs w:val="16"/>
        </w:rPr>
      </w:pPr>
    </w:p>
    <w:p w:rsidR="00C460A9" w:rsidRPr="004C0839" w:rsidRDefault="00C460A9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030D14" w:rsidRPr="004C0839">
        <w:rPr>
          <w:rFonts w:ascii="Arial" w:hAnsi="Arial" w:cs="Arial"/>
          <w:sz w:val="24"/>
          <w:szCs w:val="24"/>
        </w:rPr>
        <w:t xml:space="preserve"> </w:t>
      </w:r>
      <w:r w:rsidR="00C1770D">
        <w:rPr>
          <w:rFonts w:ascii="Arial" w:hAnsi="Arial" w:cs="Arial"/>
          <w:sz w:val="24"/>
          <w:szCs w:val="24"/>
        </w:rPr>
        <w:t>Interpretação Textual;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C460A9" w:rsidRPr="004C0839" w:rsidRDefault="00C460A9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Língua Culta e Língua Coloquial;</w:t>
      </w:r>
    </w:p>
    <w:p w:rsidR="00C460A9" w:rsidRPr="004C0839" w:rsidRDefault="00C460A9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Morfologia;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C460A9" w:rsidRPr="004C0839" w:rsidRDefault="00C460A9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Conotação e Denotação;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C460A9" w:rsidRPr="004C0839" w:rsidRDefault="00C460A9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Crase;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C460A9" w:rsidRPr="004C0839" w:rsidRDefault="00C460A9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Funções da linguagem</w:t>
      </w:r>
      <w:r w:rsidR="00FA0391">
        <w:rPr>
          <w:rFonts w:ascii="Arial" w:hAnsi="Arial" w:cs="Arial"/>
          <w:sz w:val="24"/>
          <w:szCs w:val="24"/>
        </w:rPr>
        <w:t xml:space="preserve"> e </w:t>
      </w:r>
    </w:p>
    <w:p w:rsidR="00C460A9" w:rsidRPr="004C0839" w:rsidRDefault="00C460A9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Concordância dos Verbos Impessoais.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797F48" w:rsidRPr="00306BD1" w:rsidRDefault="00BB4F96" w:rsidP="00FA0391">
      <w:pPr>
        <w:tabs>
          <w:tab w:val="left" w:pos="567"/>
        </w:tabs>
        <w:spacing w:after="0" w:line="240" w:lineRule="auto"/>
        <w:ind w:left="284"/>
        <w:rPr>
          <w:sz w:val="6"/>
          <w:szCs w:val="6"/>
        </w:rPr>
      </w:pPr>
      <w:r>
        <w:rPr>
          <w:noProof/>
          <w:sz w:val="6"/>
          <w:szCs w:val="6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43B77" wp14:editId="410A0318">
                <wp:simplePos x="0" y="0"/>
                <wp:positionH relativeFrom="column">
                  <wp:posOffset>-130810</wp:posOffset>
                </wp:positionH>
                <wp:positionV relativeFrom="paragraph">
                  <wp:posOffset>17145</wp:posOffset>
                </wp:positionV>
                <wp:extent cx="1734185" cy="297180"/>
                <wp:effectExtent l="12065" t="7620" r="6350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0.3pt;margin-top:1.35pt;width:136.55pt;height:2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" fillcolor="#d8d8d8"/>
            </w:pict>
          </mc:Fallback>
        </mc:AlternateContent>
      </w:r>
    </w:p>
    <w:p w:rsidR="00797F48" w:rsidRPr="00306BD1" w:rsidRDefault="00797F48" w:rsidP="00FA0391">
      <w:pPr>
        <w:tabs>
          <w:tab w:val="left" w:pos="567"/>
        </w:tabs>
        <w:spacing w:after="0" w:line="240" w:lineRule="auto"/>
        <w:ind w:left="284"/>
        <w:rPr>
          <w:rFonts w:ascii="Bradley Hand ITC" w:hAnsi="Bradley Hand ITC" w:cs="Arabic Typesetting"/>
          <w:b/>
          <w:sz w:val="28"/>
          <w:szCs w:val="28"/>
        </w:rPr>
      </w:pPr>
      <w:r w:rsidRPr="00306BD1">
        <w:rPr>
          <w:rFonts w:ascii="Bradley Hand ITC" w:hAnsi="Bradley Hand ITC" w:cs="Arabic Typesetting"/>
          <w:b/>
          <w:sz w:val="28"/>
          <w:szCs w:val="28"/>
        </w:rPr>
        <w:t>MATEMÁTICA</w:t>
      </w:r>
    </w:p>
    <w:p w:rsidR="00797F48" w:rsidRPr="00CD0CE1" w:rsidRDefault="00797F48" w:rsidP="00FA0391">
      <w:pPr>
        <w:tabs>
          <w:tab w:val="left" w:pos="567"/>
        </w:tabs>
        <w:spacing w:after="0" w:line="240" w:lineRule="auto"/>
        <w:ind w:left="284"/>
        <w:rPr>
          <w:rFonts w:ascii="Bradley Hand ITC" w:hAnsi="Bradley Hand ITC" w:cs="Arabic Typesetting"/>
          <w:b/>
          <w:sz w:val="6"/>
          <w:szCs w:val="6"/>
        </w:rPr>
      </w:pPr>
      <w:r w:rsidRPr="00CD0CE1">
        <w:rPr>
          <w:rFonts w:ascii="Bradley Hand ITC" w:hAnsi="Bradley Hand ITC" w:cs="Arabic Typesetting"/>
          <w:b/>
          <w:sz w:val="6"/>
          <w:szCs w:val="6"/>
        </w:rPr>
        <w:t xml:space="preserve">              </w:t>
      </w:r>
    </w:p>
    <w:p w:rsidR="00030D14" w:rsidRPr="004C0839" w:rsidRDefault="00030D14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Área e volume de sólidos geométricos;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030D14" w:rsidRPr="004C0839" w:rsidRDefault="00030D14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Projeção ortogonal;</w:t>
      </w:r>
    </w:p>
    <w:p w:rsidR="00030D14" w:rsidRPr="004C0839" w:rsidRDefault="00030D14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t xml:space="preserve"> </w:t>
      </w: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Juros simples e composto;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030D14" w:rsidRPr="004C0839" w:rsidRDefault="00030D14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Medidas de tendência central (média, moda, mediana</w:t>
      </w:r>
      <w:proofErr w:type="gramStart"/>
      <w:r w:rsidR="00C1770D">
        <w:rPr>
          <w:rFonts w:ascii="Arial" w:hAnsi="Arial" w:cs="Arial"/>
          <w:sz w:val="24"/>
          <w:szCs w:val="24"/>
        </w:rPr>
        <w:t>)</w:t>
      </w:r>
      <w:proofErr w:type="gramEnd"/>
    </w:p>
    <w:p w:rsidR="004C0839" w:rsidRPr="00C1770D" w:rsidRDefault="00030D14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t xml:space="preserve"> </w:t>
      </w:r>
      <w:r w:rsidRPr="004C0839">
        <w:rPr>
          <w:rFonts w:ascii="Arial" w:hAnsi="Arial" w:cs="Arial"/>
          <w:sz w:val="24"/>
          <w:szCs w:val="24"/>
        </w:rPr>
        <w:sym w:font="Symbol" w:char="F0D8"/>
      </w:r>
      <w:r w:rsidR="00C1770D">
        <w:rPr>
          <w:rFonts w:ascii="Arial" w:hAnsi="Arial" w:cs="Arial"/>
          <w:sz w:val="24"/>
          <w:szCs w:val="24"/>
        </w:rPr>
        <w:t xml:space="preserve"> Função E</w:t>
      </w:r>
      <w:r w:rsidR="003E55B8">
        <w:rPr>
          <w:rFonts w:ascii="Arial" w:hAnsi="Arial" w:cs="Arial"/>
          <w:sz w:val="24"/>
          <w:szCs w:val="24"/>
        </w:rPr>
        <w:t>xponencial</w:t>
      </w:r>
      <w:r w:rsidR="00FA0391">
        <w:rPr>
          <w:rFonts w:ascii="Arial" w:hAnsi="Arial" w:cs="Arial"/>
          <w:sz w:val="24"/>
          <w:szCs w:val="24"/>
        </w:rPr>
        <w:t xml:space="preserve"> e </w:t>
      </w:r>
    </w:p>
    <w:p w:rsidR="00030D14" w:rsidRDefault="00030D14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="003E55B8">
        <w:rPr>
          <w:rFonts w:ascii="Arial" w:hAnsi="Arial" w:cs="Arial"/>
          <w:sz w:val="24"/>
          <w:szCs w:val="24"/>
        </w:rPr>
        <w:t xml:space="preserve"> Análise combinatória.</w:t>
      </w:r>
    </w:p>
    <w:p w:rsidR="00FA0391" w:rsidRPr="00FA0391" w:rsidRDefault="00FA0391" w:rsidP="00FA0391">
      <w:pPr>
        <w:spacing w:after="0"/>
        <w:ind w:left="284" w:right="56"/>
        <w:rPr>
          <w:rFonts w:ascii="Arial" w:hAnsi="Arial" w:cs="Arial"/>
          <w:b/>
          <w:sz w:val="16"/>
          <w:szCs w:val="16"/>
          <w:u w:val="single"/>
        </w:rPr>
      </w:pPr>
    </w:p>
    <w:p w:rsidR="00FA0391" w:rsidRDefault="00FA0391" w:rsidP="00FA0391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FA0391" w:rsidRPr="004C3820" w:rsidRDefault="00FA0391" w:rsidP="00FA0391">
      <w:pPr>
        <w:spacing w:after="0"/>
        <w:ind w:left="284" w:right="56"/>
        <w:jc w:val="center"/>
        <w:rPr>
          <w:b/>
          <w:sz w:val="36"/>
          <w:szCs w:val="36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5408" behindDoc="1" locked="0" layoutInCell="1" allowOverlap="1" wp14:anchorId="7104DC2F" wp14:editId="627FFA7F">
            <wp:simplePos x="0" y="0"/>
            <wp:positionH relativeFrom="column">
              <wp:posOffset>60325</wp:posOffset>
            </wp:positionH>
            <wp:positionV relativeFrom="paragraph">
              <wp:posOffset>53340</wp:posOffset>
            </wp:positionV>
            <wp:extent cx="4523105" cy="2565400"/>
            <wp:effectExtent l="0" t="0" r="0" b="6350"/>
            <wp:wrapThrough wrapText="bothSides">
              <wp:wrapPolygon edited="0">
                <wp:start x="0" y="0"/>
                <wp:lineTo x="0" y="21493"/>
                <wp:lineTo x="21470" y="21493"/>
                <wp:lineTo x="21470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0F34DB71" wp14:editId="79D341A2">
            <wp:simplePos x="0" y="0"/>
            <wp:positionH relativeFrom="column">
              <wp:posOffset>150919</wp:posOffset>
            </wp:positionH>
            <wp:positionV relativeFrom="paragraph">
              <wp:posOffset>4022</wp:posOffset>
            </wp:positionV>
            <wp:extent cx="431800" cy="510695"/>
            <wp:effectExtent l="0" t="0" r="6350" b="381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53" cy="51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889DDE9" wp14:editId="1C130971">
                <wp:simplePos x="0" y="0"/>
                <wp:positionH relativeFrom="column">
                  <wp:posOffset>-44450</wp:posOffset>
                </wp:positionH>
                <wp:positionV relativeFrom="paragraph">
                  <wp:posOffset>-50800</wp:posOffset>
                </wp:positionV>
                <wp:extent cx="4718050" cy="6915150"/>
                <wp:effectExtent l="22225" t="15875" r="22225" b="222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.5pt;margin-top:-4pt;width:371.5pt;height:544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" strokeweight="2.25pt"/>
            </w:pict>
          </mc:Fallback>
        </mc:AlternateContent>
      </w:r>
      <w:r w:rsidRPr="004C3820">
        <w:rPr>
          <w:b/>
          <w:noProof/>
          <w:sz w:val="36"/>
          <w:szCs w:val="36"/>
        </w:rPr>
        <w:t>COLÉGIO VIRGEM  IMACULADA</w:t>
      </w:r>
    </w:p>
    <w:p w:rsidR="00FA0391" w:rsidRDefault="00FA0391" w:rsidP="00FA0391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  <w:r>
        <w:rPr>
          <w:b/>
          <w:color w:val="000000"/>
          <w:lang w:val="pt-BR"/>
        </w:rPr>
        <w:t xml:space="preserve">  </w:t>
      </w:r>
      <w:r w:rsidRPr="001E065E">
        <w:rPr>
          <w:b/>
          <w:color w:val="000000"/>
        </w:rPr>
        <w:t>Viver CVI – Tradição e Qualidade.</w:t>
      </w:r>
    </w:p>
    <w:p w:rsidR="00FA0391" w:rsidRPr="00FA0391" w:rsidRDefault="00FA0391" w:rsidP="00FA0391">
      <w:pPr>
        <w:tabs>
          <w:tab w:val="left" w:pos="567"/>
        </w:tabs>
        <w:spacing w:after="0"/>
        <w:ind w:left="284"/>
        <w:rPr>
          <w:rFonts w:ascii="Arial" w:eastAsia="Batang" w:hAnsi="Arial" w:cs="Arial"/>
          <w:sz w:val="10"/>
          <w:szCs w:val="10"/>
        </w:rPr>
      </w:pPr>
    </w:p>
    <w:p w:rsidR="00FA0391" w:rsidRPr="00DF54B6" w:rsidRDefault="00FA0391" w:rsidP="00FA0391">
      <w:pPr>
        <w:pStyle w:val="PargrafodaLista"/>
        <w:tabs>
          <w:tab w:val="left" w:pos="567"/>
        </w:tabs>
        <w:spacing w:after="0"/>
        <w:ind w:left="284" w:right="197"/>
        <w:jc w:val="both"/>
        <w:rPr>
          <w:rFonts w:ascii="Arial" w:eastAsia="Batang" w:hAnsi="Arial" w:cs="Arial"/>
          <w:sz w:val="8"/>
          <w:szCs w:val="8"/>
        </w:rPr>
      </w:pPr>
      <w:r>
        <w:rPr>
          <w:sz w:val="24"/>
          <w:szCs w:val="24"/>
          <w:lang w:val="x-none"/>
        </w:rPr>
        <w:pict>
          <v:shape id="_x0000_s1038" type="#_x0000_t161" style="position:absolute;left:0;text-align:left;margin-left:233.9pt;margin-top:1.1pt;width:125.35pt;height:18.9pt;z-index:251669504" adj="5665" fillcolor="black">
            <v:shadow color="#868686"/>
            <v:textpath style="font-family:&quot;Gill Sans MT&quot;;font-size:14pt;v-text-kern:t" trim="t" fitpath="t" xscale="f" string="3ª série /Médio."/>
            <w10:wrap type="square"/>
          </v:shape>
        </w:pict>
      </w:r>
    </w:p>
    <w:p w:rsidR="00FA0391" w:rsidRPr="00306BD1" w:rsidRDefault="00FA0391" w:rsidP="00FA0391">
      <w:pPr>
        <w:pStyle w:val="PargrafodaLista"/>
        <w:tabs>
          <w:tab w:val="left" w:pos="426"/>
        </w:tabs>
        <w:spacing w:after="0"/>
        <w:ind w:left="284" w:right="197"/>
        <w:jc w:val="both"/>
        <w:rPr>
          <w:rFonts w:ascii="Arial" w:eastAsia="Batang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15DE6B4" wp14:editId="2A685924">
                <wp:simplePos x="0" y="0"/>
                <wp:positionH relativeFrom="column">
                  <wp:posOffset>-154940</wp:posOffset>
                </wp:positionH>
                <wp:positionV relativeFrom="paragraph">
                  <wp:posOffset>0</wp:posOffset>
                </wp:positionV>
                <wp:extent cx="1927225" cy="262890"/>
                <wp:effectExtent l="6985" t="9525" r="8890" b="133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225" cy="262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12.2pt;margin-top:0;width:151.75pt;height:20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" fillcolor="#d8d8d8"/>
            </w:pict>
          </mc:Fallback>
        </mc:AlternateContent>
      </w:r>
      <w:r w:rsidRPr="00306BD1">
        <w:rPr>
          <w:rFonts w:ascii="Bradley Hand ITC" w:hAnsi="Bradley Hand ITC" w:cs="Arabic Typesetting"/>
          <w:b/>
          <w:sz w:val="28"/>
          <w:szCs w:val="28"/>
        </w:rPr>
        <w:t>PORTUGUÊS</w:t>
      </w:r>
    </w:p>
    <w:p w:rsidR="00FA0391" w:rsidRPr="00306BD1" w:rsidRDefault="00FA0391" w:rsidP="00FA0391">
      <w:pPr>
        <w:tabs>
          <w:tab w:val="left" w:pos="426"/>
        </w:tabs>
        <w:spacing w:after="0" w:line="240" w:lineRule="auto"/>
        <w:ind w:left="284"/>
        <w:rPr>
          <w:rFonts w:ascii="Arial" w:eastAsia="SimSun" w:hAnsi="Arial" w:cs="Arial"/>
          <w:b/>
          <w:sz w:val="16"/>
          <w:szCs w:val="16"/>
        </w:rPr>
      </w:pPr>
    </w:p>
    <w:p w:rsidR="00FA0391" w:rsidRPr="004C0839" w:rsidRDefault="00FA0391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 w:rsidRPr="004C08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Interpretação Textual;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FA0391" w:rsidRPr="004C0839" w:rsidRDefault="00FA0391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Língua Culta e Língua Coloquial;</w:t>
      </w:r>
    </w:p>
    <w:p w:rsidR="00FA0391" w:rsidRPr="004C0839" w:rsidRDefault="00FA0391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Morfologia;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FA0391" w:rsidRPr="004C0839" w:rsidRDefault="00FA0391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Conotação e Denotação;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FA0391" w:rsidRPr="004C0839" w:rsidRDefault="00FA0391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Crase;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FA0391" w:rsidRPr="004C0839" w:rsidRDefault="00FA0391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Funções da linguagem e </w:t>
      </w:r>
    </w:p>
    <w:p w:rsidR="00FA0391" w:rsidRPr="004C0839" w:rsidRDefault="00FA0391" w:rsidP="00FA0391">
      <w:pPr>
        <w:pStyle w:val="PargrafodaLista"/>
        <w:tabs>
          <w:tab w:val="left" w:pos="284"/>
        </w:tabs>
        <w:spacing w:after="0" w:line="240" w:lineRule="auto"/>
        <w:ind w:left="142" w:right="141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Concordância dos Verbos Impessoais.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FA0391" w:rsidRPr="00306BD1" w:rsidRDefault="00FA0391" w:rsidP="00FA0391">
      <w:pPr>
        <w:tabs>
          <w:tab w:val="left" w:pos="567"/>
        </w:tabs>
        <w:spacing w:after="0" w:line="240" w:lineRule="auto"/>
        <w:ind w:left="284"/>
        <w:rPr>
          <w:sz w:val="6"/>
          <w:szCs w:val="6"/>
        </w:rPr>
      </w:pPr>
      <w:r>
        <w:rPr>
          <w:noProof/>
          <w:sz w:val="6"/>
          <w:szCs w:val="6"/>
          <w:lang w:eastAsia="pt-B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307414" wp14:editId="5DE1C701">
                <wp:simplePos x="0" y="0"/>
                <wp:positionH relativeFrom="column">
                  <wp:posOffset>-130810</wp:posOffset>
                </wp:positionH>
                <wp:positionV relativeFrom="paragraph">
                  <wp:posOffset>17145</wp:posOffset>
                </wp:positionV>
                <wp:extent cx="1734185" cy="297180"/>
                <wp:effectExtent l="12065" t="7620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0.3pt;margin-top:1.35pt;width:136.55pt;height:23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" fillcolor="#d8d8d8"/>
            </w:pict>
          </mc:Fallback>
        </mc:AlternateContent>
      </w:r>
    </w:p>
    <w:p w:rsidR="00FA0391" w:rsidRPr="00306BD1" w:rsidRDefault="00FA0391" w:rsidP="00FA0391">
      <w:pPr>
        <w:tabs>
          <w:tab w:val="left" w:pos="567"/>
        </w:tabs>
        <w:spacing w:after="0" w:line="240" w:lineRule="auto"/>
        <w:ind w:left="284"/>
        <w:rPr>
          <w:rFonts w:ascii="Bradley Hand ITC" w:hAnsi="Bradley Hand ITC" w:cs="Arabic Typesetting"/>
          <w:b/>
          <w:sz w:val="28"/>
          <w:szCs w:val="28"/>
        </w:rPr>
      </w:pPr>
      <w:r w:rsidRPr="00306BD1">
        <w:rPr>
          <w:rFonts w:ascii="Bradley Hand ITC" w:hAnsi="Bradley Hand ITC" w:cs="Arabic Typesetting"/>
          <w:b/>
          <w:sz w:val="28"/>
          <w:szCs w:val="28"/>
        </w:rPr>
        <w:t>MATEMÁTICA</w:t>
      </w:r>
    </w:p>
    <w:p w:rsidR="00FA0391" w:rsidRPr="00CD0CE1" w:rsidRDefault="00FA0391" w:rsidP="00FA0391">
      <w:pPr>
        <w:tabs>
          <w:tab w:val="left" w:pos="567"/>
        </w:tabs>
        <w:spacing w:after="0" w:line="240" w:lineRule="auto"/>
        <w:ind w:left="284"/>
        <w:rPr>
          <w:rFonts w:ascii="Bradley Hand ITC" w:hAnsi="Bradley Hand ITC" w:cs="Arabic Typesetting"/>
          <w:b/>
          <w:sz w:val="6"/>
          <w:szCs w:val="6"/>
        </w:rPr>
      </w:pPr>
      <w:r w:rsidRPr="00CD0CE1">
        <w:rPr>
          <w:rFonts w:ascii="Bradley Hand ITC" w:hAnsi="Bradley Hand ITC" w:cs="Arabic Typesetting"/>
          <w:b/>
          <w:sz w:val="6"/>
          <w:szCs w:val="6"/>
        </w:rPr>
        <w:t xml:space="preserve">              </w:t>
      </w:r>
    </w:p>
    <w:p w:rsidR="00FA0391" w:rsidRPr="004C0839" w:rsidRDefault="00FA0391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Área e volume de sólidos geométricos;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FA0391" w:rsidRPr="004C0839" w:rsidRDefault="00FA0391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Projeção ortogonal;</w:t>
      </w:r>
    </w:p>
    <w:p w:rsidR="00FA0391" w:rsidRPr="004C0839" w:rsidRDefault="00FA0391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t xml:space="preserve"> </w:t>
      </w: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Juros simples e composto;</w:t>
      </w:r>
      <w:r w:rsidRPr="004C0839">
        <w:rPr>
          <w:rFonts w:ascii="Arial" w:hAnsi="Arial" w:cs="Arial"/>
          <w:sz w:val="24"/>
          <w:szCs w:val="24"/>
        </w:rPr>
        <w:t xml:space="preserve"> </w:t>
      </w:r>
    </w:p>
    <w:p w:rsidR="00FA0391" w:rsidRPr="004C0839" w:rsidRDefault="00FA0391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Medidas de tendência central (média, moda, mediana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FA0391" w:rsidRPr="00C1770D" w:rsidRDefault="00FA0391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eastAsia="Batang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t xml:space="preserve"> </w:t>
      </w: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Função Exponencial e </w:t>
      </w:r>
    </w:p>
    <w:p w:rsidR="00FA0391" w:rsidRDefault="00FA0391" w:rsidP="00FA0391">
      <w:pPr>
        <w:pStyle w:val="PargrafodaLista"/>
        <w:tabs>
          <w:tab w:val="left" w:pos="426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4C0839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Análise combinatória.</w:t>
      </w:r>
    </w:p>
    <w:p w:rsidR="00FA0391" w:rsidRPr="00FA0391" w:rsidRDefault="00FA0391" w:rsidP="00FA0391">
      <w:pPr>
        <w:spacing w:after="0"/>
        <w:ind w:left="284" w:right="56"/>
        <w:rPr>
          <w:rFonts w:ascii="Arial" w:hAnsi="Arial" w:cs="Arial"/>
          <w:b/>
          <w:sz w:val="16"/>
          <w:szCs w:val="16"/>
          <w:u w:val="single"/>
        </w:rPr>
      </w:pPr>
    </w:p>
    <w:p w:rsidR="003E55B8" w:rsidRPr="00FA0391" w:rsidRDefault="00FA0391" w:rsidP="00FA0391">
      <w:pPr>
        <w:spacing w:after="0"/>
        <w:ind w:left="284" w:right="56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72576" behindDoc="1" locked="0" layoutInCell="1" allowOverlap="1" wp14:anchorId="1607F422" wp14:editId="4A2D693C">
            <wp:simplePos x="0" y="0"/>
            <wp:positionH relativeFrom="column">
              <wp:posOffset>45720</wp:posOffset>
            </wp:positionH>
            <wp:positionV relativeFrom="paragraph">
              <wp:posOffset>213995</wp:posOffset>
            </wp:positionV>
            <wp:extent cx="4523105" cy="2565400"/>
            <wp:effectExtent l="0" t="0" r="0" b="6350"/>
            <wp:wrapThrough wrapText="bothSides">
              <wp:wrapPolygon edited="0">
                <wp:start x="0" y="0"/>
                <wp:lineTo x="0" y="21493"/>
                <wp:lineTo x="21470" y="21493"/>
                <wp:lineTo x="21470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  <w:bookmarkEnd w:id="0"/>
    </w:p>
    <w:sectPr w:rsidR="003E55B8" w:rsidRPr="00FA0391" w:rsidSect="00DF54B6">
      <w:pgSz w:w="16838" w:h="11906" w:orient="landscape"/>
      <w:pgMar w:top="567" w:right="678" w:bottom="567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606F"/>
    <w:multiLevelType w:val="hybridMultilevel"/>
    <w:tmpl w:val="ACDCE54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A6A048B"/>
    <w:multiLevelType w:val="hybridMultilevel"/>
    <w:tmpl w:val="829E4988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C56FF"/>
    <w:multiLevelType w:val="hybridMultilevel"/>
    <w:tmpl w:val="604CA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5">
    <w:nsid w:val="2EF22B08"/>
    <w:multiLevelType w:val="hybridMultilevel"/>
    <w:tmpl w:val="0406B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608D"/>
    <w:multiLevelType w:val="hybridMultilevel"/>
    <w:tmpl w:val="ACDE2F7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A148F"/>
    <w:multiLevelType w:val="hybridMultilevel"/>
    <w:tmpl w:val="2FFA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7F70C39"/>
    <w:multiLevelType w:val="hybridMultilevel"/>
    <w:tmpl w:val="EED05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A2"/>
    <w:rsid w:val="0001023C"/>
    <w:rsid w:val="00017207"/>
    <w:rsid w:val="00023200"/>
    <w:rsid w:val="00026129"/>
    <w:rsid w:val="00030D14"/>
    <w:rsid w:val="000662B1"/>
    <w:rsid w:val="0008790B"/>
    <w:rsid w:val="000B089D"/>
    <w:rsid w:val="000C1468"/>
    <w:rsid w:val="000F3E44"/>
    <w:rsid w:val="00112040"/>
    <w:rsid w:val="001827BB"/>
    <w:rsid w:val="001B4911"/>
    <w:rsid w:val="00285789"/>
    <w:rsid w:val="002A2B6E"/>
    <w:rsid w:val="00301EA2"/>
    <w:rsid w:val="00306BD1"/>
    <w:rsid w:val="0034288F"/>
    <w:rsid w:val="00364DA1"/>
    <w:rsid w:val="00377CBF"/>
    <w:rsid w:val="003D2D21"/>
    <w:rsid w:val="003E1687"/>
    <w:rsid w:val="003E55B8"/>
    <w:rsid w:val="0043436C"/>
    <w:rsid w:val="0046507A"/>
    <w:rsid w:val="00472430"/>
    <w:rsid w:val="004C0839"/>
    <w:rsid w:val="004C3820"/>
    <w:rsid w:val="004F6409"/>
    <w:rsid w:val="005061C4"/>
    <w:rsid w:val="0052044D"/>
    <w:rsid w:val="005747B2"/>
    <w:rsid w:val="005D7D42"/>
    <w:rsid w:val="0061036F"/>
    <w:rsid w:val="00635105"/>
    <w:rsid w:val="00635722"/>
    <w:rsid w:val="00642308"/>
    <w:rsid w:val="0066491C"/>
    <w:rsid w:val="006B0467"/>
    <w:rsid w:val="00756A74"/>
    <w:rsid w:val="00797F48"/>
    <w:rsid w:val="007B68B1"/>
    <w:rsid w:val="008A5FD5"/>
    <w:rsid w:val="0093133D"/>
    <w:rsid w:val="009360B1"/>
    <w:rsid w:val="00940228"/>
    <w:rsid w:val="00955CF6"/>
    <w:rsid w:val="009E0F7D"/>
    <w:rsid w:val="009F79BF"/>
    <w:rsid w:val="00A00126"/>
    <w:rsid w:val="00A200FE"/>
    <w:rsid w:val="00A854F6"/>
    <w:rsid w:val="00B86E9D"/>
    <w:rsid w:val="00BB4F96"/>
    <w:rsid w:val="00BB5BFD"/>
    <w:rsid w:val="00BF1C63"/>
    <w:rsid w:val="00C1770D"/>
    <w:rsid w:val="00C460A9"/>
    <w:rsid w:val="00CD0CE1"/>
    <w:rsid w:val="00DF54B6"/>
    <w:rsid w:val="00F14E9C"/>
    <w:rsid w:val="00F17CF3"/>
    <w:rsid w:val="00F4465F"/>
    <w:rsid w:val="00FA0391"/>
    <w:rsid w:val="00F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A2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F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1EA2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66491C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664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797F48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797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97F48"/>
    <w:rPr>
      <w:b/>
      <w:bCs/>
    </w:rPr>
  </w:style>
  <w:style w:type="character" w:customStyle="1" w:styleId="apple-converted-space">
    <w:name w:val="apple-converted-space"/>
    <w:basedOn w:val="Fontepargpadro"/>
    <w:rsid w:val="00797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A2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F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1EA2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66491C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664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797F48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797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97F48"/>
    <w:rPr>
      <w:b/>
      <w:bCs/>
    </w:rPr>
  </w:style>
  <w:style w:type="character" w:customStyle="1" w:styleId="apple-converted-space">
    <w:name w:val="apple-converted-space"/>
    <w:basedOn w:val="Fontepargpadro"/>
    <w:rsid w:val="0079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C2C70-E669-4882-BD27-CF4D98CA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14</cp:revision>
  <cp:lastPrinted>2025-12-18T12:46:00Z</cp:lastPrinted>
  <dcterms:created xsi:type="dcterms:W3CDTF">2021-12-03T12:51:00Z</dcterms:created>
  <dcterms:modified xsi:type="dcterms:W3CDTF">2025-12-18T12:58:00Z</dcterms:modified>
</cp:coreProperties>
</file>